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A3" w:rsidRPr="00944A12" w:rsidRDefault="001C5AA3" w:rsidP="001C5AA3">
      <w:pPr>
        <w:pStyle w:val="a4"/>
        <w:rPr>
          <w:color w:val="003366"/>
          <w:szCs w:val="28"/>
        </w:rPr>
      </w:pPr>
      <w:r w:rsidRPr="001C5AA3">
        <w:rPr>
          <w:rFonts w:ascii="Arial" w:hAnsi="Arial" w:cs="Arial"/>
          <w:color w:val="3C3C3C"/>
          <w:spacing w:val="2"/>
          <w:sz w:val="31"/>
          <w:szCs w:val="31"/>
        </w:rPr>
        <w:br/>
      </w:r>
      <w:r w:rsidRPr="00EE329C">
        <w:rPr>
          <w:szCs w:val="28"/>
        </w:rPr>
        <w:t>РОССИЙСКАЯ ФЕДЕРАЦИЯ</w:t>
      </w:r>
    </w:p>
    <w:p w:rsidR="001C5AA3" w:rsidRPr="00EE329C" w:rsidRDefault="001C5AA3" w:rsidP="001C5AA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E329C">
        <w:rPr>
          <w:rFonts w:ascii="Times New Roman" w:hAnsi="Times New Roman"/>
          <w:sz w:val="28"/>
          <w:szCs w:val="28"/>
        </w:rPr>
        <w:t>КРАСНОЯРСКИЙ КРАЙ</w:t>
      </w:r>
    </w:p>
    <w:p w:rsidR="001C5AA3" w:rsidRPr="00EE329C" w:rsidRDefault="001C5AA3" w:rsidP="001C5AA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E329C">
        <w:rPr>
          <w:rFonts w:ascii="Times New Roman" w:hAnsi="Times New Roman"/>
          <w:sz w:val="28"/>
          <w:szCs w:val="28"/>
        </w:rPr>
        <w:t>КАЗАЧИНСКИЙ РАЙОН</w:t>
      </w:r>
    </w:p>
    <w:p w:rsidR="001C5AA3" w:rsidRPr="00EE329C" w:rsidRDefault="001C5AA3" w:rsidP="001C5AA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E329C">
        <w:rPr>
          <w:rFonts w:ascii="Times New Roman" w:hAnsi="Times New Roman"/>
          <w:sz w:val="28"/>
          <w:szCs w:val="28"/>
        </w:rPr>
        <w:t>АДМИНИСТРАЦИЯ РОЖДЕСТВЕНСКОГО СЕЛЬСОВЕТА</w:t>
      </w:r>
    </w:p>
    <w:p w:rsidR="001C5AA3" w:rsidRPr="00EE329C" w:rsidRDefault="001C5AA3" w:rsidP="001C5AA3">
      <w:pPr>
        <w:pStyle w:val="a6"/>
        <w:rPr>
          <w:rFonts w:ascii="Times New Roman" w:hAnsi="Times New Roman"/>
          <w:sz w:val="28"/>
          <w:szCs w:val="28"/>
        </w:rPr>
      </w:pPr>
    </w:p>
    <w:p w:rsidR="001C5AA3" w:rsidRPr="00EE329C" w:rsidRDefault="001C5AA3" w:rsidP="001C5AA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E329C">
        <w:rPr>
          <w:rFonts w:ascii="Times New Roman" w:hAnsi="Times New Roman"/>
          <w:sz w:val="28"/>
          <w:szCs w:val="28"/>
        </w:rPr>
        <w:t>ПОСТАНОВЛЕНИЕ</w:t>
      </w:r>
    </w:p>
    <w:p w:rsidR="001C5AA3" w:rsidRDefault="001C5AA3" w:rsidP="001C5AA3">
      <w:pPr>
        <w:ind w:left="-180" w:firstLine="180"/>
        <w:rPr>
          <w:rFonts w:ascii="Times New Roman" w:hAnsi="Times New Roman"/>
          <w:sz w:val="28"/>
          <w:szCs w:val="28"/>
        </w:rPr>
      </w:pPr>
    </w:p>
    <w:p w:rsidR="001C5AA3" w:rsidRPr="00CC135E" w:rsidRDefault="00162755" w:rsidP="001C5AA3">
      <w:pPr>
        <w:ind w:left="-18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26.06</w:t>
      </w:r>
      <w:r w:rsidR="001C5AA3">
        <w:rPr>
          <w:rFonts w:ascii="Times New Roman" w:hAnsi="Times New Roman"/>
          <w:sz w:val="28"/>
          <w:szCs w:val="28"/>
        </w:rPr>
        <w:t>.2018</w:t>
      </w:r>
      <w:r w:rsidR="001C5AA3" w:rsidRPr="00EE329C">
        <w:rPr>
          <w:rFonts w:ascii="Times New Roman" w:hAnsi="Times New Roman"/>
          <w:sz w:val="28"/>
          <w:szCs w:val="28"/>
        </w:rPr>
        <w:t xml:space="preserve"> г.       </w:t>
      </w:r>
      <w:r w:rsidR="001C5AA3">
        <w:rPr>
          <w:rFonts w:ascii="Times New Roman" w:hAnsi="Times New Roman"/>
          <w:sz w:val="28"/>
          <w:szCs w:val="28"/>
        </w:rPr>
        <w:t xml:space="preserve">                     </w:t>
      </w:r>
      <w:r w:rsidR="001C5AA3" w:rsidRPr="00EE329C">
        <w:rPr>
          <w:rFonts w:ascii="Times New Roman" w:hAnsi="Times New Roman"/>
          <w:sz w:val="28"/>
          <w:szCs w:val="28"/>
        </w:rPr>
        <w:t xml:space="preserve"> с.</w:t>
      </w:r>
      <w:r w:rsidR="001C5AA3">
        <w:rPr>
          <w:rFonts w:ascii="Times New Roman" w:hAnsi="Times New Roman"/>
          <w:sz w:val="28"/>
          <w:szCs w:val="28"/>
        </w:rPr>
        <w:t xml:space="preserve"> </w:t>
      </w:r>
      <w:r w:rsidR="001C5AA3" w:rsidRPr="00EE329C">
        <w:rPr>
          <w:rFonts w:ascii="Times New Roman" w:hAnsi="Times New Roman"/>
          <w:sz w:val="28"/>
          <w:szCs w:val="28"/>
        </w:rPr>
        <w:t xml:space="preserve">Рождественское          </w:t>
      </w:r>
      <w:r w:rsidR="001C5AA3">
        <w:rPr>
          <w:rFonts w:ascii="Times New Roman" w:hAnsi="Times New Roman"/>
          <w:sz w:val="28"/>
          <w:szCs w:val="28"/>
        </w:rPr>
        <w:t xml:space="preserve">                               </w:t>
      </w:r>
      <w:r w:rsidR="001C5AA3" w:rsidRPr="00EE32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</w:t>
      </w:r>
    </w:p>
    <w:p w:rsidR="001C5AA3" w:rsidRPr="00AD0465" w:rsidRDefault="001C5AA3" w:rsidP="00AD046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AD046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Об определении Порядка оповещения населения и подразделений государственной противопожарной службы о пожаре на территории Рождественского сельсовета.</w:t>
      </w:r>
    </w:p>
    <w:p w:rsidR="001C5AA3" w:rsidRPr="00AD0465" w:rsidRDefault="001C5AA3" w:rsidP="001C5AA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C5AA3" w:rsidRPr="001C5AA3" w:rsidRDefault="001C5AA3" w:rsidP="00AD046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5A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Руководствуясь </w:t>
      </w:r>
      <w:hyperlink r:id="rId5" w:history="1">
        <w:r w:rsidRPr="00AD046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Федеральным законом от 21.12.1994 N 69-ФЗ "О пожарной безопасности"</w:t>
        </w:r>
      </w:hyperlink>
      <w:r w:rsidRPr="001C5A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1C5A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целях оповещения населения и подразделений Государственной противопожарной службы о пожаре </w:t>
      </w:r>
      <w:r w:rsidRPr="00AD04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 территории Рождественского сельсовета</w:t>
      </w:r>
    </w:p>
    <w:p w:rsidR="001C5AA3" w:rsidRPr="00AD0465" w:rsidRDefault="001C5AA3" w:rsidP="00AD04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C5AA3" w:rsidRPr="001C5AA3" w:rsidRDefault="001C5AA3" w:rsidP="001C5AA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5A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ПОСТАНОВЛЯЮ:</w:t>
      </w:r>
      <w:r w:rsidRPr="001C5A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1C5AA3" w:rsidRPr="001C5AA3" w:rsidRDefault="001C5AA3" w:rsidP="001C5A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5A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Утвердить прилагаемый Порядок оповещения населения и подразделений Государственной противопожарной службы о пожаре (далее - Порядок оповещения) (пр</w:t>
      </w:r>
      <w:r w:rsidRPr="00AD04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иложение</w:t>
      </w:r>
      <w:r w:rsidRPr="001C5A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1C5AA3" w:rsidRPr="001C5AA3" w:rsidRDefault="001C5AA3" w:rsidP="001C5A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5A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Руководителям организаций, предприятий и учреждений обеспечить оповещение и информирование населения на подведомственной территории в соответствии с Порядком оповещения.</w:t>
      </w:r>
    </w:p>
    <w:p w:rsidR="001C5AA3" w:rsidRPr="00AD0465" w:rsidRDefault="001C5AA3" w:rsidP="001C5A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D04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1C5A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Pr="00AD04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1C5A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остановление вступает в силу с момента </w:t>
      </w:r>
      <w:r w:rsidRPr="00AD04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подписания и подлежит официальному опубликованию в газете «Рождественские вести»</w:t>
      </w:r>
    </w:p>
    <w:p w:rsidR="001C5AA3" w:rsidRPr="001C5AA3" w:rsidRDefault="001C5AA3" w:rsidP="001C5A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D04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1C5A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Pr="001C5A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1C5A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AD0465" w:rsidRDefault="00AD0465" w:rsidP="001C5AA3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D0465" w:rsidRDefault="00AD0465" w:rsidP="001C5AA3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C5AA3" w:rsidRPr="00AD0465" w:rsidRDefault="001C5AA3" w:rsidP="001C5AA3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D04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Глава администрации                                                                                                                    Рождественского сельсовета                             </w:t>
      </w:r>
      <w:r w:rsidR="00AD04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</w:t>
      </w:r>
      <w:r w:rsidRPr="00AD04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А.Ю. Березовский</w:t>
      </w:r>
    </w:p>
    <w:p w:rsidR="001C5AA3" w:rsidRPr="00AD0465" w:rsidRDefault="001C5AA3" w:rsidP="001C5AA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1C5AA3" w:rsidRDefault="001C5AA3" w:rsidP="001C5AA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1C5AA3" w:rsidRDefault="001C5AA3" w:rsidP="00AD0465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tbl>
      <w:tblPr>
        <w:tblStyle w:val="a7"/>
        <w:tblW w:w="0" w:type="auto"/>
        <w:tblInd w:w="5211" w:type="dxa"/>
        <w:tblLook w:val="04A0"/>
      </w:tblPr>
      <w:tblGrid>
        <w:gridCol w:w="4360"/>
      </w:tblGrid>
      <w:tr w:rsidR="001C5AA3" w:rsidTr="001C5AA3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C5AA3" w:rsidRPr="001C5AA3" w:rsidRDefault="001C5AA3" w:rsidP="001C5A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5AA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к постановлению администраци</w:t>
            </w:r>
            <w:r w:rsidR="00162755">
              <w:rPr>
                <w:rFonts w:ascii="Times New Roman" w:hAnsi="Times New Roman"/>
                <w:sz w:val="28"/>
                <w:szCs w:val="28"/>
              </w:rPr>
              <w:t>и Рождественского сельсовета №20</w:t>
            </w:r>
            <w:r w:rsidRPr="001C5A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162755">
              <w:rPr>
                <w:rFonts w:ascii="Times New Roman" w:hAnsi="Times New Roman"/>
                <w:sz w:val="28"/>
                <w:szCs w:val="28"/>
              </w:rPr>
              <w:t>26.06</w:t>
            </w:r>
            <w:r w:rsidRPr="001C5AA3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1C5AA3" w:rsidRDefault="001C5AA3" w:rsidP="001C5AA3">
            <w:pPr>
              <w:pStyle w:val="a6"/>
            </w:pPr>
          </w:p>
        </w:tc>
      </w:tr>
    </w:tbl>
    <w:p w:rsidR="001C5AA3" w:rsidRDefault="001C5AA3" w:rsidP="001C5AA3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1C5AA3" w:rsidRPr="001C5AA3" w:rsidRDefault="001C5AA3" w:rsidP="001C5AA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1C5AA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                                                                                               </w:t>
      </w:r>
      <w:r w:rsidRPr="001C5AA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оповещения населения и подразделений Государственной противопожарной службы о пожаре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на территории Рождественского сельсовета</w:t>
      </w:r>
    </w:p>
    <w:p w:rsidR="007D06BF" w:rsidRDefault="007D06BF" w:rsidP="007D06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Оповещение организуется на основе использования ресурса и технических средств</w:t>
      </w:r>
      <w:r w:rsidR="00162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оповещения и связи поселения.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подразделений государственной противопожарной службы о пожаре осуществляется по средствам телефонной связи – «01» либо «112» с мобильного</w:t>
      </w:r>
      <w:r w:rsidR="00162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2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телефона,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 Основными задачами оповещения являются: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обеспечение своевременного доведения до организаций и населения, которым угрожает опасность, сигналов и информации о пожаре;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информирование сил ГПО о возникновении пожара;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предоставление населению информации по порядку эвакуации в конкретной пожароопасной ситуации.</w:t>
      </w:r>
      <w:proofErr w:type="gramEnd"/>
    </w:p>
    <w:p w:rsidR="0053129E" w:rsidRPr="0053129E" w:rsidRDefault="007D06BF" w:rsidP="007D06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Сигналы оповещения. Порядок оповещения и информирования населения. 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передвижных звуковых устройств. 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</w:t>
      </w:r>
      <w:r w:rsidR="00554EE6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Рождественского сельсовета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информации, полученной от лиц, обнаруживших пожар.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53129E" w:rsidRPr="0053129E" w:rsidRDefault="007D06BF" w:rsidP="007D06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привлечения внимания населения перед передачей речевой информации производится включение электросирен, производственных 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гудков и других сигнальных средств, что означает подачу предупредительного сигнала "Внимание всем!".</w:t>
      </w:r>
    </w:p>
    <w:p w:rsidR="0053129E" w:rsidRPr="0053129E" w:rsidRDefault="0053129E" w:rsidP="0053129E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C3C3C"/>
          <w:sz w:val="28"/>
          <w:szCs w:val="28"/>
        </w:rPr>
      </w:pPr>
      <w:r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С получением сигнала "Внимание всем!"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  <w:r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всех случаях задействования систем оповещения с включением электросирен до населения немедленно доводятся соответствующие сообщения по существующим средствам проводного, радиовещания, передвижных звуковых устройств. </w:t>
      </w:r>
      <w:r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Оповещение о начале эвакуации населения организуется по месту нахождения в кратчайшие сроки.</w:t>
      </w:r>
    </w:p>
    <w:p w:rsidR="0053129E" w:rsidRPr="0053129E" w:rsidRDefault="007D06BF" w:rsidP="00162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организацию и осуществление своевременного оповещения и информирования населения возлагается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Главу администрации Рождественского сельсовета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29E" w:rsidRPr="0053129E" w:rsidRDefault="007D06BF" w:rsidP="00162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 немедленно вызвать</w:t>
      </w:r>
      <w:proofErr w:type="gramEnd"/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пожарную охрану по телефонам «01», или «112». </w:t>
      </w:r>
      <w:proofErr w:type="gramStart"/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Чем быстрее прибудет пожарная помощь, тем успешнее будет ликвидирован пожар и быстрее оказана помощь людям, находящимся в опасности,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 известить о пожаре руководителя учреждения или заменяющего его работника;</w:t>
      </w:r>
      <w:proofErr w:type="gramEnd"/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5) организовать встречу пожарных подразделений, принять меры по тушению пожара имеющимися средствами пожаротушения.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предприятий.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в установленном порядке назначенные ответственными за обеспечение пожарной безопасности, прибывшие к месту пожара, обязаны: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продублировать сообщение о возникновении пожара в пожарную охрану и поставить в известность вышестоящее руковод</w:t>
      </w:r>
      <w:r w:rsidR="00162755">
        <w:rPr>
          <w:rFonts w:ascii="Times New Roman" w:eastAsia="Times New Roman" w:hAnsi="Times New Roman" w:cs="Times New Roman"/>
          <w:color w:val="000000"/>
          <w:sz w:val="28"/>
          <w:szCs w:val="28"/>
        </w:rPr>
        <w:t>ство, диспетчера, ответственного</w:t>
      </w:r>
      <w:r w:rsidR="00162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дежурного</w:t>
      </w:r>
      <w:r w:rsidR="00162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2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162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2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объекту;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случае угрозы жизни людей немедленно организовать их спасание, используя для этого имеющиеся силы и средства;</w:t>
      </w:r>
      <w:proofErr w:type="gramEnd"/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проверить включение в работу автоматических систем противопожарной 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защиты (оповещения людей о пожаре, пожаротушения, противодымной защиты);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</w:t>
      </w:r>
      <w:r w:rsidR="00162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здания;</w:t>
      </w:r>
      <w:proofErr w:type="gramEnd"/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прекратить все работы в здании (если это допустимо по технологическому процессу производства) кроме работ, связанных с мероприятиями по ликвидации</w:t>
      </w:r>
      <w:r w:rsidR="00162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пожара;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удалить за пределы опасной зоны всех работников, не участвующих в тушении</w:t>
      </w:r>
      <w:r w:rsidR="00162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пожара;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обеспечить соблюдение требований безопасности работниками, принимающими участие в тушении пожара;</w:t>
      </w:r>
      <w:proofErr w:type="gramEnd"/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одновременно с тушением пожара организовать эвакуацию и защиту материальных</w:t>
      </w:r>
      <w:r w:rsidR="00162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ценностей;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организовать встречу подразделений пожарной охраны и оказать помощь в выборе кратчайшего пути для подъезда к очагу пожара;</w:t>
      </w:r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сообщать подразделениям пожарной охраны, привлекаемым для тушения пожаров и </w:t>
      </w:r>
      <w:proofErr w:type="gramStart"/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proofErr w:type="gramEnd"/>
      <w:r w:rsidR="0053129E" w:rsidRP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3415C4" w:rsidRPr="0053129E" w:rsidRDefault="003415C4" w:rsidP="0053129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sectPr w:rsidR="003415C4" w:rsidRPr="0053129E" w:rsidSect="002B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328C"/>
    <w:multiLevelType w:val="multilevel"/>
    <w:tmpl w:val="D3A0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26982"/>
    <w:multiLevelType w:val="multilevel"/>
    <w:tmpl w:val="F5F8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AA3"/>
    <w:rsid w:val="00162755"/>
    <w:rsid w:val="001C5AA3"/>
    <w:rsid w:val="002B0B65"/>
    <w:rsid w:val="003415C4"/>
    <w:rsid w:val="0053129E"/>
    <w:rsid w:val="00554EE6"/>
    <w:rsid w:val="007D06BF"/>
    <w:rsid w:val="00A9511E"/>
    <w:rsid w:val="00AD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65"/>
  </w:style>
  <w:style w:type="paragraph" w:styleId="1">
    <w:name w:val="heading 1"/>
    <w:basedOn w:val="a"/>
    <w:link w:val="10"/>
    <w:uiPriority w:val="9"/>
    <w:qFormat/>
    <w:rsid w:val="001C5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5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C5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A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5A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C5AA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C5AA3"/>
    <w:rPr>
      <w:color w:val="0000FF"/>
      <w:u w:val="single"/>
    </w:rPr>
  </w:style>
  <w:style w:type="paragraph" w:styleId="a4">
    <w:name w:val="Title"/>
    <w:basedOn w:val="a"/>
    <w:link w:val="a5"/>
    <w:qFormat/>
    <w:rsid w:val="001C5A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1C5AA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1C5AA3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C5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3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3129E"/>
    <w:rPr>
      <w:b/>
      <w:bCs/>
    </w:rPr>
  </w:style>
  <w:style w:type="character" w:customStyle="1" w:styleId="apple-converted-space">
    <w:name w:val="apple-converted-space"/>
    <w:basedOn w:val="a0"/>
    <w:rsid w:val="00531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2018-06-26T08:24:00Z</cp:lastPrinted>
  <dcterms:created xsi:type="dcterms:W3CDTF">2018-06-13T03:47:00Z</dcterms:created>
  <dcterms:modified xsi:type="dcterms:W3CDTF">2018-06-26T08:24:00Z</dcterms:modified>
</cp:coreProperties>
</file>