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0F" w:rsidRPr="009B420F" w:rsidRDefault="009B420F" w:rsidP="009B4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20F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B420F" w:rsidRPr="009B420F" w:rsidRDefault="009B420F" w:rsidP="009B4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420F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9B420F" w:rsidRPr="009B420F" w:rsidRDefault="009B420F" w:rsidP="009B4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420F">
        <w:rPr>
          <w:rFonts w:ascii="Times New Roman" w:hAnsi="Times New Roman" w:cs="Times New Roman"/>
          <w:sz w:val="28"/>
          <w:szCs w:val="28"/>
        </w:rPr>
        <w:t>КАЗАЧИНСКОГО РАЙОНА КРАСНОЯРСКОГО КРАЯ</w:t>
      </w:r>
    </w:p>
    <w:p w:rsidR="009B420F" w:rsidRPr="009B420F" w:rsidRDefault="009B420F" w:rsidP="009B4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2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420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420F" w:rsidRPr="009B420F" w:rsidRDefault="00765808" w:rsidP="009B42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20.02.2019</w:t>
      </w:r>
      <w:r w:rsidR="009B420F" w:rsidRPr="009B420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9B42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420F" w:rsidRPr="009B42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420F" w:rsidRPr="009B42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420F" w:rsidRPr="009B420F">
        <w:rPr>
          <w:rFonts w:ascii="Times New Roman" w:hAnsi="Times New Roman" w:cs="Times New Roman"/>
          <w:sz w:val="28"/>
          <w:szCs w:val="28"/>
        </w:rPr>
        <w:t xml:space="preserve">ождественское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№10</w:t>
      </w: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420F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420F" w:rsidRPr="009B420F" w:rsidRDefault="009B420F" w:rsidP="009B42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420F">
        <w:rPr>
          <w:rFonts w:ascii="Times New Roman" w:hAnsi="Times New Roman" w:cs="Times New Roman"/>
          <w:sz w:val="28"/>
          <w:szCs w:val="28"/>
        </w:rPr>
        <w:t xml:space="preserve">На основании закона РФ № 131 «Об общих принципах организации местного самоуправления в Российской Федерации», Устава Рождественского сельсовета </w:t>
      </w: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42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20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C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9B420F">
        <w:rPr>
          <w:rFonts w:ascii="Times New Roman" w:hAnsi="Times New Roman" w:cs="Times New Roman"/>
          <w:sz w:val="28"/>
          <w:szCs w:val="28"/>
        </w:rPr>
        <w:t xml:space="preserve">рисвоить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1B4ECF">
        <w:rPr>
          <w:rFonts w:ascii="Times New Roman" w:hAnsi="Times New Roman" w:cs="Times New Roman"/>
          <w:sz w:val="28"/>
          <w:szCs w:val="28"/>
        </w:rPr>
        <w:t xml:space="preserve"> площадью 4230 кв.м., категория земель «земли населенных пунктов», разрешенное использование «строительная промышленность», адрес: </w:t>
      </w:r>
    </w:p>
    <w:p w:rsidR="009B420F" w:rsidRPr="009B420F" w:rsidRDefault="001B4ECF" w:rsidP="009B42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- 663106, Красноярский край, Казачинский район, Рождественский сельсовет, село Рождественское, ул. Кирова, </w:t>
      </w:r>
      <w:r w:rsidR="009B420F">
        <w:rPr>
          <w:rFonts w:ascii="Times New Roman" w:hAnsi="Times New Roman" w:cs="Times New Roman"/>
          <w:sz w:val="28"/>
          <w:szCs w:val="28"/>
        </w:rPr>
        <w:t>14 «Д</w:t>
      </w:r>
      <w:r w:rsidR="009B420F" w:rsidRPr="009B420F">
        <w:rPr>
          <w:rFonts w:ascii="Times New Roman" w:hAnsi="Times New Roman" w:cs="Times New Roman"/>
          <w:sz w:val="28"/>
          <w:szCs w:val="28"/>
        </w:rPr>
        <w:t>»</w:t>
      </w: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420F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20F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А.Ю. Березовский</w:t>
      </w: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0F" w:rsidRPr="009B420F" w:rsidRDefault="009B420F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E82" w:rsidRPr="009B420F" w:rsidRDefault="00A66E82" w:rsidP="009B42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6E82" w:rsidRPr="009B420F" w:rsidSect="0040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0DEF"/>
    <w:multiLevelType w:val="hybridMultilevel"/>
    <w:tmpl w:val="5F4A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20F"/>
    <w:rsid w:val="001B4ECF"/>
    <w:rsid w:val="0040003D"/>
    <w:rsid w:val="00765808"/>
    <w:rsid w:val="009B420F"/>
    <w:rsid w:val="009D49DC"/>
    <w:rsid w:val="00A66E82"/>
    <w:rsid w:val="00A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9</cp:revision>
  <cp:lastPrinted>2019-02-27T06:09:00Z</cp:lastPrinted>
  <dcterms:created xsi:type="dcterms:W3CDTF">2019-02-19T01:55:00Z</dcterms:created>
  <dcterms:modified xsi:type="dcterms:W3CDTF">2019-02-27T06:10:00Z</dcterms:modified>
</cp:coreProperties>
</file>