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C43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КАЗАЧИНСКОГО РАЙОНА </w:t>
      </w:r>
      <w:r w:rsidR="00327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0EF4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Pr="00E24C43" w:rsidRDefault="00C674E3" w:rsidP="00C674E3">
      <w:pPr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27C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C43">
        <w:rPr>
          <w:rFonts w:ascii="Times New Roman" w:hAnsi="Times New Roman" w:cs="Times New Roman"/>
          <w:sz w:val="24"/>
          <w:szCs w:val="24"/>
        </w:rPr>
        <w:t xml:space="preserve"> </w:t>
      </w:r>
      <w:r w:rsidRPr="00E24C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74E3" w:rsidRPr="00E24C43" w:rsidRDefault="008C0EF4" w:rsidP="00C6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E24C43" w:rsidRPr="00E24C43">
        <w:rPr>
          <w:rFonts w:ascii="Times New Roman" w:hAnsi="Times New Roman" w:cs="Times New Roman"/>
          <w:sz w:val="24"/>
          <w:szCs w:val="24"/>
        </w:rPr>
        <w:t>04</w:t>
      </w:r>
      <w:r w:rsidR="00E24C43" w:rsidRPr="00E24C43">
        <w:rPr>
          <w:rFonts w:ascii="Times New Roman" w:hAnsi="Times New Roman" w:cs="Times New Roman"/>
          <w:b/>
          <w:sz w:val="24"/>
          <w:szCs w:val="24"/>
        </w:rPr>
        <w:t>.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2018 г.                              </w:t>
      </w:r>
      <w:r w:rsidR="00327C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Рождественское           </w:t>
      </w:r>
      <w:r w:rsidR="00B72C34"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10а</w:t>
      </w:r>
    </w:p>
    <w:tbl>
      <w:tblPr>
        <w:tblW w:w="7944" w:type="dxa"/>
        <w:tblLook w:val="04A0" w:firstRow="1" w:lastRow="0" w:firstColumn="1" w:lastColumn="0" w:noHBand="0" w:noVBand="1"/>
      </w:tblPr>
      <w:tblGrid>
        <w:gridCol w:w="7488"/>
        <w:gridCol w:w="456"/>
      </w:tblGrid>
      <w:tr w:rsidR="00C674E3" w:rsidRPr="00E24C43" w:rsidTr="00F776DA">
        <w:tc>
          <w:tcPr>
            <w:tcW w:w="7488" w:type="dxa"/>
          </w:tcPr>
          <w:p w:rsidR="00C674E3" w:rsidRPr="00E24C43" w:rsidRDefault="00C674E3" w:rsidP="00F776DA">
            <w:pPr>
              <w:tabs>
                <w:tab w:val="left" w:pos="5400"/>
              </w:tabs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сбора</w:t>
            </w:r>
          </w:p>
          <w:p w:rsidR="00C674E3" w:rsidRPr="00E24C43" w:rsidRDefault="00C674E3" w:rsidP="00F776DA">
            <w:pPr>
              <w:tabs>
                <w:tab w:val="left" w:pos="5400"/>
              </w:tabs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>отработанных ртутьсодержащих ламп</w:t>
            </w:r>
          </w:p>
          <w:p w:rsidR="00C674E3" w:rsidRPr="00E24C43" w:rsidRDefault="00C674E3" w:rsidP="008C0EF4">
            <w:pPr>
              <w:tabs>
                <w:tab w:val="left" w:pos="5400"/>
              </w:tabs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</w:t>
            </w:r>
            <w:r w:rsidR="008C0EF4"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456" w:type="dxa"/>
          </w:tcPr>
          <w:p w:rsidR="00C674E3" w:rsidRPr="00E24C43" w:rsidRDefault="00C674E3" w:rsidP="00F776DA">
            <w:pPr>
              <w:pStyle w:val="a3"/>
              <w:spacing w:before="0" w:beforeAutospacing="0" w:after="0" w:line="360" w:lineRule="auto"/>
            </w:pPr>
          </w:p>
        </w:tc>
      </w:tr>
    </w:tbl>
    <w:p w:rsidR="00C674E3" w:rsidRPr="00E24C43" w:rsidRDefault="00C674E3" w:rsidP="00C674E3">
      <w:pPr>
        <w:pStyle w:val="a3"/>
        <w:spacing w:before="0" w:beforeAutospacing="0" w:after="0" w:line="360" w:lineRule="auto"/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24.06.1998г. № 89-ФЗ «Об отходах производства и потребления»,  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в целях снижения неблагоприятного воздействия ртутьсодержащих отходов на здоровье населения и среду обитания, руководствуясь Уставом </w:t>
      </w:r>
      <w:r w:rsidR="008C0EF4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72C34" w:rsidRPr="00E24C43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E24C43">
        <w:rPr>
          <w:rFonts w:ascii="Times New Roman" w:hAnsi="Times New Roman" w:cs="Times New Roman"/>
          <w:sz w:val="24"/>
          <w:szCs w:val="24"/>
        </w:rPr>
        <w:t>района Красноярского края,</w:t>
      </w:r>
    </w:p>
    <w:p w:rsidR="00C674E3" w:rsidRPr="00E24C43" w:rsidRDefault="00C674E3" w:rsidP="008C0EF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674E3" w:rsidRPr="00E24C43" w:rsidRDefault="00C674E3" w:rsidP="00C674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1. Утвердить Порядок организации сбора отработанных ртутьсодержащих ламп на территории  </w:t>
      </w:r>
      <w:r w:rsidR="008C0EF4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сельсовета, согласно приложению 1 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организацию сбора отработанных ртутьсодержащих ламп </w:t>
      </w:r>
      <w:r w:rsidR="008C0EF4">
        <w:rPr>
          <w:rFonts w:ascii="Times New Roman" w:hAnsi="Times New Roman" w:cs="Times New Roman"/>
          <w:sz w:val="24"/>
          <w:szCs w:val="24"/>
        </w:rPr>
        <w:t>Васильева Федора Ивановича  рабочего по обслуживанию улмчного освещения</w:t>
      </w:r>
      <w:r w:rsidRPr="00E24C43">
        <w:rPr>
          <w:rFonts w:ascii="Times New Roman" w:hAnsi="Times New Roman" w:cs="Times New Roman"/>
          <w:sz w:val="24"/>
          <w:szCs w:val="24"/>
        </w:rPr>
        <w:t xml:space="preserve">  </w:t>
      </w:r>
      <w:r w:rsidR="008C0EF4">
        <w:rPr>
          <w:rFonts w:ascii="Times New Roman" w:hAnsi="Times New Roman" w:cs="Times New Roman"/>
          <w:sz w:val="24"/>
          <w:szCs w:val="24"/>
        </w:rPr>
        <w:t xml:space="preserve"> в </w:t>
      </w:r>
      <w:r w:rsidRPr="00E24C43">
        <w:rPr>
          <w:rFonts w:ascii="Times New Roman" w:hAnsi="Times New Roman" w:cs="Times New Roman"/>
          <w:sz w:val="24"/>
          <w:szCs w:val="24"/>
        </w:rPr>
        <w:t>а</w:t>
      </w:r>
      <w:r w:rsidRPr="00E24C43">
        <w:rPr>
          <w:rFonts w:ascii="Times New Roman" w:hAnsi="Times New Roman" w:cs="Times New Roman"/>
          <w:color w:val="33322A"/>
          <w:sz w:val="24"/>
          <w:szCs w:val="24"/>
        </w:rPr>
        <w:t xml:space="preserve">дминистрации </w:t>
      </w:r>
      <w:r w:rsidR="008C0EF4">
        <w:rPr>
          <w:rFonts w:ascii="Times New Roman" w:hAnsi="Times New Roman" w:cs="Times New Roman"/>
          <w:color w:val="33322A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color w:val="33322A"/>
          <w:sz w:val="24"/>
          <w:szCs w:val="24"/>
        </w:rPr>
        <w:t xml:space="preserve">  сельсовета</w:t>
      </w:r>
      <w:proofErr w:type="gramStart"/>
      <w:r w:rsidRPr="00E24C43">
        <w:rPr>
          <w:rFonts w:ascii="Times New Roman" w:hAnsi="Times New Roman" w:cs="Times New Roman"/>
          <w:color w:val="33322A"/>
          <w:sz w:val="24"/>
          <w:szCs w:val="24"/>
        </w:rPr>
        <w:t xml:space="preserve"> .</w:t>
      </w:r>
      <w:proofErr w:type="gramEnd"/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</w:t>
      </w:r>
      <w:r w:rsidRPr="00E24C4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24C43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местом сбора отработанных ртутьсодержащих ламп помещение  администрации  </w:t>
      </w:r>
      <w:r w:rsidR="008C0EF4">
        <w:rPr>
          <w:rFonts w:ascii="Times New Roman" w:hAnsi="Times New Roman" w:cs="Times New Roman"/>
          <w:color w:val="000000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43">
        <w:rPr>
          <w:rFonts w:ascii="Times New Roman" w:hAnsi="Times New Roman" w:cs="Times New Roman"/>
          <w:color w:val="000000"/>
          <w:sz w:val="24"/>
          <w:szCs w:val="24"/>
        </w:rPr>
        <w:t>4. Определить местом временного хранения отработанных ртутьсодержащих ламп нежилое помещение (</w:t>
      </w:r>
      <w:r w:rsidR="008C0EF4">
        <w:rPr>
          <w:rFonts w:ascii="Times New Roman" w:hAnsi="Times New Roman" w:cs="Times New Roman"/>
          <w:color w:val="000000"/>
          <w:sz w:val="24"/>
          <w:szCs w:val="24"/>
        </w:rPr>
        <w:t>КЛАДОВАЯ АДМИНИСТРАЦИИ СЕЛЬСОВЕТА</w:t>
      </w:r>
      <w:r w:rsidRPr="00E24C43">
        <w:rPr>
          <w:rFonts w:ascii="Times New Roman" w:hAnsi="Times New Roman" w:cs="Times New Roman"/>
          <w:color w:val="000000"/>
          <w:sz w:val="24"/>
          <w:szCs w:val="24"/>
        </w:rPr>
        <w:t xml:space="preserve">) по адресу: Красноярский край </w:t>
      </w:r>
      <w:r w:rsidR="00B72C34" w:rsidRPr="00E24C43">
        <w:rPr>
          <w:rFonts w:ascii="Times New Roman" w:hAnsi="Times New Roman" w:cs="Times New Roman"/>
          <w:color w:val="000000"/>
          <w:sz w:val="24"/>
          <w:szCs w:val="24"/>
        </w:rPr>
        <w:t xml:space="preserve">Казачинский </w:t>
      </w:r>
      <w:r w:rsidRPr="00E24C43">
        <w:rPr>
          <w:rFonts w:ascii="Times New Roman" w:hAnsi="Times New Roman" w:cs="Times New Roman"/>
          <w:color w:val="000000"/>
          <w:sz w:val="24"/>
          <w:szCs w:val="24"/>
        </w:rPr>
        <w:t>район, с.</w:t>
      </w:r>
      <w:r w:rsidR="008C0EF4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Рождественское, ул. Пушкина, 15А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C43">
        <w:rPr>
          <w:rFonts w:ascii="Times New Roman" w:hAnsi="Times New Roman" w:cs="Times New Roman"/>
          <w:sz w:val="24"/>
          <w:szCs w:val="24"/>
        </w:rPr>
        <w:t xml:space="preserve">5. Определить днем сбора, отработанных ртутьсодержащих ламп,  последнюю пятницу месяца с 08.00 ч. до 16.00 ч. 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color w:val="33322A"/>
          <w:sz w:val="24"/>
          <w:szCs w:val="24"/>
        </w:rPr>
      </w:pPr>
      <w:r w:rsidRPr="00E24C43">
        <w:rPr>
          <w:rFonts w:ascii="Times New Roman" w:hAnsi="Times New Roman" w:cs="Times New Roman"/>
          <w:color w:val="33322A"/>
          <w:sz w:val="24"/>
          <w:szCs w:val="24"/>
        </w:rPr>
        <w:t xml:space="preserve">6. </w:t>
      </w:r>
      <w:proofErr w:type="gramStart"/>
      <w:r w:rsidRPr="00E24C43">
        <w:rPr>
          <w:rFonts w:ascii="Times New Roman" w:hAnsi="Times New Roman" w:cs="Times New Roman"/>
          <w:color w:val="33322A"/>
          <w:sz w:val="24"/>
          <w:szCs w:val="24"/>
        </w:rPr>
        <w:t>О</w:t>
      </w:r>
      <w:r w:rsidRPr="00E24C43">
        <w:rPr>
          <w:rFonts w:ascii="Times New Roman" w:hAnsi="Times New Roman" w:cs="Times New Roman"/>
          <w:sz w:val="24"/>
          <w:szCs w:val="24"/>
        </w:rPr>
        <w:t>тветственному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за организацию сбора отработанных ртутьсодержащих ламп: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>- обеспечить надлежащее информирование жителей о графике приема ртутьсодержащих ламп; 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- обеспечить первичный учет и временное хранение данного вида отходов на бесплатной основе.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>Рекомендовать юридическим лицам и индивидуальным предпринимателям,  при осуществлении деятельности которых (эксплуатация зданий и сооружений) образуются отработанные ртутьсодержащие люминесцентные лампы,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 организациям для переработки и обезвреживания в соответствии с действующим законодательством и  назначить лиц, ответственных за обращение с указанными отходами.</w:t>
      </w:r>
      <w:proofErr w:type="gramEnd"/>
    </w:p>
    <w:p w:rsidR="00C674E3" w:rsidRPr="00E24C43" w:rsidRDefault="00C674E3" w:rsidP="00C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8.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74E3" w:rsidRPr="00E24C43" w:rsidRDefault="00C674E3" w:rsidP="00C674E3">
      <w:pPr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9. Постановление </w:t>
      </w:r>
      <w:r w:rsidR="003E72E1" w:rsidRPr="00E24C43">
        <w:rPr>
          <w:rFonts w:ascii="Times New Roman" w:hAnsi="Times New Roman" w:cs="Times New Roman"/>
          <w:sz w:val="24"/>
          <w:szCs w:val="24"/>
        </w:rPr>
        <w:t>вступает в силу со дня опубликования в газете «</w:t>
      </w:r>
      <w:r w:rsidR="008C0EF4">
        <w:rPr>
          <w:rFonts w:ascii="Times New Roman" w:hAnsi="Times New Roman" w:cs="Times New Roman"/>
          <w:sz w:val="24"/>
          <w:szCs w:val="24"/>
        </w:rPr>
        <w:t>Рождественские Вести».</w:t>
      </w:r>
    </w:p>
    <w:p w:rsidR="00C674E3" w:rsidRPr="00E24C43" w:rsidRDefault="00C674E3" w:rsidP="00C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74E3" w:rsidRPr="00E24C43" w:rsidRDefault="00C674E3" w:rsidP="00C674E3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8C0EF4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0EF4">
        <w:rPr>
          <w:rFonts w:ascii="Times New Roman" w:hAnsi="Times New Roman" w:cs="Times New Roman"/>
          <w:sz w:val="24"/>
          <w:szCs w:val="24"/>
        </w:rPr>
        <w:t>Рождественого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C0EF4">
        <w:rPr>
          <w:rFonts w:ascii="Times New Roman" w:hAnsi="Times New Roman" w:cs="Times New Roman"/>
          <w:sz w:val="24"/>
          <w:szCs w:val="24"/>
        </w:rPr>
        <w:t xml:space="preserve">                                           Березовский А.Ю.</w:t>
      </w:r>
      <w:r w:rsidRPr="00E24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P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AF" w:rsidRPr="00E24C43" w:rsidRDefault="003B3AAF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3B3AAF">
      <w:pPr>
        <w:ind w:right="-546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1 </w:t>
      </w:r>
      <w:r w:rsidR="003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>к постановлению</w:t>
      </w:r>
      <w:r w:rsidR="003B3AAF">
        <w:rPr>
          <w:rFonts w:ascii="Times New Roman" w:hAnsi="Times New Roman" w:cs="Times New Roman"/>
          <w:sz w:val="24"/>
          <w:szCs w:val="24"/>
        </w:rPr>
        <w:t xml:space="preserve"> от 06.04.2018 года за №10а                                                 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3AAF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C674E3" w:rsidRPr="00E24C43" w:rsidRDefault="00C674E3" w:rsidP="003E72E1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ПОРЯДОК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организации сбора отработанных ртутьсодержащих ламп на территории  </w:t>
      </w:r>
      <w:r w:rsidR="003B3AAF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4C4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74E3" w:rsidRPr="00E24C43" w:rsidRDefault="00C674E3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 1. 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 xml:space="preserve">Порядок сбора отработанных ртутьсодержащих ламп на территории  </w:t>
      </w:r>
      <w:r w:rsidR="003B3AAF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  (далее Порядок) разработан в соответствии с требованиями Федеральных законов от 24.06.1998 № 89-ФЗ "Об отходах производства и потребления", 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и о внесении изменений в отдельные законодательные акты Российской Федерации», Государственного стандарта 12.3.031-83 "Система стандартов безопасности труда. Работы с ртутью.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 xml:space="preserve">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  </w:t>
      </w:r>
      <w:proofErr w:type="gramEnd"/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2. Требования настоящего Порядка обязательны для юридических лиц (независимо от организационно-правовой формы) и индивидуальных  предпринимателей, а также физических лиц.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     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 </w:t>
      </w:r>
    </w:p>
    <w:p w:rsidR="00C674E3" w:rsidRPr="00E24C43" w:rsidRDefault="003B3AAF" w:rsidP="00C67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674E3" w:rsidRPr="00E24C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674E3" w:rsidRPr="00E24C43">
        <w:rPr>
          <w:rFonts w:ascii="Times New Roman" w:hAnsi="Times New Roman" w:cs="Times New Roman"/>
          <w:b/>
          <w:sz w:val="24"/>
          <w:szCs w:val="24"/>
        </w:rPr>
        <w:t>. Организация сбора отработанных ртутьсодержащих ламп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 1.Сбору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  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 I-IV класса опасности осуществляют накопление отработанных ртутьсодержащих ламп.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а</w:t>
      </w:r>
      <w:r w:rsidRPr="00E24C43">
        <w:rPr>
          <w:rFonts w:ascii="Times New Roman" w:hAnsi="Times New Roman" w:cs="Times New Roman"/>
          <w:b/>
          <w:sz w:val="24"/>
          <w:szCs w:val="24"/>
        </w:rPr>
        <w:t>) при управлении управляющей организацией</w:t>
      </w:r>
      <w:r w:rsidRPr="00E24C43">
        <w:rPr>
          <w:rFonts w:ascii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б) </w:t>
      </w:r>
      <w:r w:rsidRPr="00E24C43">
        <w:rPr>
          <w:rFonts w:ascii="Times New Roman" w:hAnsi="Times New Roman" w:cs="Times New Roman"/>
          <w:b/>
          <w:sz w:val="24"/>
          <w:szCs w:val="24"/>
        </w:rPr>
        <w:t>при управлении товариществом собственников жилья либо жилищным кооперативом или иным специализированным потребительским кооперативом</w:t>
      </w:r>
      <w:r w:rsidRPr="00E24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C43">
        <w:rPr>
          <w:rFonts w:ascii="Times New Roman" w:hAnsi="Times New Roman" w:cs="Times New Roman"/>
          <w:sz w:val="24"/>
          <w:szCs w:val="24"/>
        </w:rPr>
        <w:t>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в) </w:t>
      </w:r>
      <w:r w:rsidRPr="00E24C43">
        <w:rPr>
          <w:rFonts w:ascii="Times New Roman" w:hAnsi="Times New Roman" w:cs="Times New Roman"/>
          <w:b/>
          <w:sz w:val="24"/>
          <w:szCs w:val="24"/>
        </w:rPr>
        <w:t>при непосредственном управлении собственниками помещений в многоквартирном доме</w:t>
      </w:r>
      <w:r w:rsidRPr="00E24C43">
        <w:rPr>
          <w:rFonts w:ascii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C674E3" w:rsidRPr="00E24C43" w:rsidRDefault="00C674E3" w:rsidP="00C674E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5. 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C674E3" w:rsidRPr="00E24C43" w:rsidRDefault="00C674E3" w:rsidP="00C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6. Расходы, связанные с транспортировкой, размещением и утилизацией ртутьсодержащих отходов, несет их собственник либо  лицо, на которое возложена обязанность по сдаче отходов в соответствии с договором или иными документами.</w:t>
      </w:r>
    </w:p>
    <w:p w:rsidR="00C674E3" w:rsidRPr="00E24C43" w:rsidRDefault="00C674E3" w:rsidP="00C674E3">
      <w:pPr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7.Управляющие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8.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    04.04.88 № 4607-88.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>9. Для временного хранения (не более шести месяцев) в организации выделяется отдельное закрытое помещение, не имеющее доступа 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10. Не допускается совместное хранение поврежденных и неповрежденных ртутьсодержащих ламп.  Хранение поврежденных ртутьсодержащих ламп осуществляется в специальной таре.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4C43">
        <w:rPr>
          <w:rFonts w:ascii="Times New Roman" w:hAnsi="Times New Roman" w:cs="Times New Roman"/>
          <w:b/>
          <w:sz w:val="24"/>
          <w:szCs w:val="24"/>
        </w:rPr>
        <w:t>. Информирование населения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1. Информирование о порядке сбора отработанных ртутьсодержащих ламп осуществляется администрацией </w:t>
      </w:r>
      <w:r w:rsidR="003B3AAF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C674E3" w:rsidRPr="00E24C43" w:rsidRDefault="00C674E3" w:rsidP="00C674E3">
      <w:pPr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2. Информация о порядке сбора отработанных ртутьсодержащих ламп размещается на официальном сайте </w:t>
      </w:r>
      <w:r w:rsidR="00EE6DF6">
        <w:rPr>
          <w:rFonts w:ascii="Times New Roman" w:hAnsi="Times New Roman" w:cs="Times New Roman"/>
          <w:sz w:val="24"/>
          <w:szCs w:val="24"/>
        </w:rPr>
        <w:t>администрации Рождественского сельсовета Казачинского района Красноярского края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(стойках) в помещении управляющей организации.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4. Размещению подлежит следующая информация: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а) порядок организации сбора отработанных ртутьсодержащих ламп;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б) места и условия приема отработанных ртутьсодержащих ламп.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4C43">
        <w:rPr>
          <w:rFonts w:ascii="Times New Roman" w:hAnsi="Times New Roman" w:cs="Times New Roman"/>
          <w:b/>
          <w:sz w:val="24"/>
          <w:szCs w:val="24"/>
        </w:rPr>
        <w:t>. Ответственность за несоблюдение требований в области обращения с отходами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1. За несоблюдение требований в области обращения с отходами на территории </w:t>
      </w:r>
      <w:r w:rsidR="00EE6DF6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 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EE6DF6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 осуществляет контроль в области обращения с отходами на территории </w:t>
      </w:r>
      <w:r w:rsidR="00EE6DF6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сельсовета, а также за исполнением Порядка в пределах своих полномочий в соответствии с действующим законодательством.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 Лица, виновные в нарушении Порядка, привлекаются к ответственности в соответствии с действующим законодательством.</w:t>
      </w:r>
    </w:p>
    <w:p w:rsid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C43">
        <w:rPr>
          <w:rFonts w:ascii="Times New Roman" w:hAnsi="Times New Roman" w:cs="Times New Roman"/>
          <w:sz w:val="24"/>
          <w:szCs w:val="24"/>
        </w:rPr>
        <w:tab/>
      </w: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EE6DF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162A5"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E6D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74E3" w:rsidRPr="00E24C43" w:rsidRDefault="00C674E3" w:rsidP="00EE6DF6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к Порядку организации сбора отработанных  ртутьсодержащих ламп на территории </w:t>
      </w:r>
      <w:r w:rsidR="00327C5F">
        <w:rPr>
          <w:rFonts w:ascii="Times New Roman" w:hAnsi="Times New Roman" w:cs="Times New Roman"/>
          <w:sz w:val="24"/>
          <w:szCs w:val="24"/>
        </w:rPr>
        <w:t xml:space="preserve">Рождественского </w:t>
      </w:r>
      <w:r w:rsidRPr="00E24C43">
        <w:rPr>
          <w:rFonts w:ascii="Times New Roman" w:hAnsi="Times New Roman" w:cs="Times New Roman"/>
          <w:sz w:val="24"/>
          <w:szCs w:val="24"/>
        </w:rPr>
        <w:t>сельсовета</w:t>
      </w:r>
    </w:p>
    <w:p w:rsidR="00C674E3" w:rsidRPr="00E24C43" w:rsidRDefault="00C674E3" w:rsidP="00C674E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C43">
        <w:rPr>
          <w:rFonts w:ascii="Times New Roman" w:hAnsi="Times New Roman" w:cs="Times New Roman"/>
          <w:i/>
          <w:sz w:val="24"/>
          <w:szCs w:val="24"/>
        </w:rPr>
        <w:t>Инструкция (типовая)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C43">
        <w:rPr>
          <w:rFonts w:ascii="Times New Roman" w:hAnsi="Times New Roman" w:cs="Times New Roman"/>
          <w:i/>
          <w:sz w:val="24"/>
          <w:szCs w:val="24"/>
        </w:rPr>
        <w:t>по организации накопления отработанных ртутьсодержащих отходов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1.Обшие требования безопасности.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1.2. При выполнении работы могут иметь место следующие опасные и вредные факторы: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- ртуть- вещество первого класса опасности;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-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E24C43">
          <w:rPr>
            <w:rFonts w:ascii="Times New Roman" w:hAnsi="Times New Roman" w:cs="Times New Roman"/>
            <w:sz w:val="24"/>
            <w:szCs w:val="24"/>
          </w:rPr>
          <w:t>0,1 г</w:t>
        </w:r>
      </w:smartTag>
      <w:r w:rsidRPr="00E24C43">
        <w:rPr>
          <w:rFonts w:ascii="Times New Roman" w:hAnsi="Times New Roman" w:cs="Times New Roman"/>
          <w:sz w:val="24"/>
          <w:szCs w:val="24"/>
        </w:rPr>
        <w:t xml:space="preserve"> делает непригодным для дыхания воздух в помещении объемом 5000м3;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2. Требования безопасности во время работы.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lastRenderedPageBreak/>
        <w:t>2.4. Отработанные ртутьсодержащие лампы по мере накопления передаются в специализированную организацию для последующей утилизации (демеркуризации) ртутных отходов.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3.Порядок упаковки, транспортировки и сдачи ртутьсодержащих ламп на утилизирующие предприятия.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3.1. Каждая партия неповрежденных ртутьсодержащих ламп принимается в сухой, неповрежденной упаковке, исключающей их битье и выпад</w:t>
      </w:r>
      <w:r w:rsidR="005162A5" w:rsidRPr="00E24C43">
        <w:rPr>
          <w:rFonts w:ascii="Times New Roman" w:hAnsi="Times New Roman" w:cs="Times New Roman"/>
          <w:sz w:val="24"/>
          <w:szCs w:val="24"/>
        </w:rPr>
        <w:t>е</w:t>
      </w:r>
      <w:r w:rsidRPr="00E24C43">
        <w:rPr>
          <w:rFonts w:ascii="Times New Roman" w:hAnsi="Times New Roman" w:cs="Times New Roman"/>
          <w:sz w:val="24"/>
          <w:szCs w:val="24"/>
        </w:rPr>
        <w:t xml:space="preserve">ние при транспортировке и погрузочно - разрузочных работах. Допускается применение коробок от новых ламп, при этом они должны быть </w:t>
      </w:r>
      <w:proofErr w:type="gramStart"/>
      <w:r w:rsidRPr="00E24C43">
        <w:rPr>
          <w:rFonts w:ascii="Times New Roman" w:hAnsi="Times New Roman" w:cs="Times New Roman"/>
          <w:sz w:val="24"/>
          <w:szCs w:val="24"/>
        </w:rPr>
        <w:t>сухими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 и оклеены липкой лентой для исключения выпад</w:t>
      </w:r>
      <w:r w:rsidR="005162A5" w:rsidRPr="00E24C43">
        <w:rPr>
          <w:rFonts w:ascii="Times New Roman" w:hAnsi="Times New Roman" w:cs="Times New Roman"/>
          <w:sz w:val="24"/>
          <w:szCs w:val="24"/>
        </w:rPr>
        <w:t>е</w:t>
      </w:r>
      <w:r w:rsidRPr="00E24C43">
        <w:rPr>
          <w:rFonts w:ascii="Times New Roman" w:hAnsi="Times New Roman" w:cs="Times New Roman"/>
          <w:sz w:val="24"/>
          <w:szCs w:val="24"/>
        </w:rPr>
        <w:t>ния из них ртутных ламп.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3.2. Тара может быть изготовлена из ДСП, фанеры и металла. Максимальный вес при заполнении не более </w:t>
      </w:r>
      <w:smartTag w:uri="urn:schemas-microsoft-com:office:smarttags" w:element="metricconverter">
        <w:smartTagPr>
          <w:attr w:name="ProductID" w:val="30 кг"/>
        </w:smartTagPr>
        <w:r w:rsidRPr="00E24C43">
          <w:rPr>
            <w:rFonts w:ascii="Times New Roman" w:hAnsi="Times New Roman" w:cs="Times New Roman"/>
            <w:sz w:val="24"/>
            <w:szCs w:val="24"/>
          </w:rPr>
          <w:t>30 кг</w:t>
        </w:r>
      </w:smartTag>
      <w:r w:rsidRPr="00E24C43">
        <w:rPr>
          <w:rFonts w:ascii="Times New Roman" w:hAnsi="Times New Roman" w:cs="Times New Roman"/>
          <w:sz w:val="24"/>
          <w:szCs w:val="24"/>
        </w:rPr>
        <w:t>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3.3. Лампы типа ЛБ укладываются в тару с бумажными или картонными прокладками через каждый ряд.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3.4. Лампы типа ДРЛ обертываются и укладываются послойно с прокладками.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3.5. Разбитые лампы типа ЛБ и ДРЛ, упакованные в полиэтиленовые мешки и плотно завязанные помещаются в плотные картонные или фанерные коробки, закрываются.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C674E3" w:rsidRPr="00E24C43" w:rsidRDefault="00C674E3" w:rsidP="00C674E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pStyle w:val="a3"/>
        <w:spacing w:before="0" w:beforeAutospacing="0" w:after="0" w:line="360" w:lineRule="auto"/>
      </w:pPr>
    </w:p>
    <w:p w:rsidR="00C674E3" w:rsidRPr="00E24C43" w:rsidRDefault="00C674E3" w:rsidP="00C674E3">
      <w:pPr>
        <w:rPr>
          <w:rFonts w:ascii="Times New Roman" w:hAnsi="Times New Roman" w:cs="Times New Roman"/>
          <w:sz w:val="24"/>
          <w:szCs w:val="24"/>
        </w:rPr>
      </w:pPr>
    </w:p>
    <w:p w:rsidR="00BB37A1" w:rsidRPr="00E24C43" w:rsidRDefault="00BB37A1">
      <w:pPr>
        <w:rPr>
          <w:rFonts w:ascii="Times New Roman" w:hAnsi="Times New Roman" w:cs="Times New Roman"/>
          <w:sz w:val="24"/>
          <w:szCs w:val="24"/>
        </w:rPr>
      </w:pPr>
    </w:p>
    <w:sectPr w:rsidR="00BB37A1" w:rsidRPr="00E24C43" w:rsidSect="00867064">
      <w:pgSz w:w="11906" w:h="16838"/>
      <w:pgMar w:top="1134" w:right="92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4E3"/>
    <w:rsid w:val="00327C5F"/>
    <w:rsid w:val="003B3AAF"/>
    <w:rsid w:val="003E72E1"/>
    <w:rsid w:val="0043350D"/>
    <w:rsid w:val="005162A5"/>
    <w:rsid w:val="008C0EF4"/>
    <w:rsid w:val="0093322B"/>
    <w:rsid w:val="0096227D"/>
    <w:rsid w:val="00AC568A"/>
    <w:rsid w:val="00B72C34"/>
    <w:rsid w:val="00BB37A1"/>
    <w:rsid w:val="00C674E3"/>
    <w:rsid w:val="00E24C43"/>
    <w:rsid w:val="00E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74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character" w:styleId="a4">
    <w:name w:val="Hyperlink"/>
    <w:basedOn w:val="a0"/>
    <w:semiHidden/>
    <w:rsid w:val="00C674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2019-07-18T08:19:00Z</cp:lastPrinted>
  <dcterms:created xsi:type="dcterms:W3CDTF">2018-03-15T05:38:00Z</dcterms:created>
  <dcterms:modified xsi:type="dcterms:W3CDTF">2019-07-18T08:20:00Z</dcterms:modified>
</cp:coreProperties>
</file>