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13" w:rsidRPr="00441513" w:rsidRDefault="00441513" w:rsidP="004415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1513">
        <w:rPr>
          <w:rFonts w:ascii="Times New Roman" w:hAnsi="Times New Roman" w:cs="Times New Roman"/>
          <w:sz w:val="28"/>
          <w:szCs w:val="28"/>
        </w:rPr>
        <w:t>КРАСНОЯРСКИЙ КРАЙ                                                                    КАЗАЧИНСКИЙ РАЙОН</w:t>
      </w:r>
    </w:p>
    <w:p w:rsidR="00441513" w:rsidRPr="00441513" w:rsidRDefault="00441513" w:rsidP="004415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1513">
        <w:rPr>
          <w:rFonts w:ascii="Times New Roman" w:hAnsi="Times New Roman" w:cs="Times New Roman"/>
          <w:sz w:val="28"/>
          <w:szCs w:val="28"/>
        </w:rPr>
        <w:t>РОЖДЕСТВЕНСКИЙ СЕЛЬСОВЕТ                                                            РОЖДЕСТВЕНСКИЙ СЕЛЬСКИЙ СОВЕТ ДЕПУТАТОВ</w:t>
      </w:r>
    </w:p>
    <w:p w:rsidR="00441513" w:rsidRPr="00441513" w:rsidRDefault="00441513" w:rsidP="004415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1513" w:rsidRPr="00441513" w:rsidRDefault="00441513" w:rsidP="004415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1513">
        <w:rPr>
          <w:rFonts w:ascii="Times New Roman" w:hAnsi="Times New Roman" w:cs="Times New Roman"/>
          <w:sz w:val="28"/>
          <w:szCs w:val="28"/>
        </w:rPr>
        <w:t>РЕШЕНИЕ (проект)</w:t>
      </w:r>
    </w:p>
    <w:p w:rsidR="00441513" w:rsidRPr="00441513" w:rsidRDefault="00441513" w:rsidP="004415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1513" w:rsidRPr="00441513" w:rsidRDefault="00441513" w:rsidP="004415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1513">
        <w:rPr>
          <w:rFonts w:ascii="Times New Roman" w:hAnsi="Times New Roman" w:cs="Times New Roman"/>
          <w:sz w:val="28"/>
          <w:szCs w:val="28"/>
        </w:rPr>
        <w:t>00.00.2021                            с. Рождественское                                             №0-00</w:t>
      </w:r>
    </w:p>
    <w:p w:rsidR="004A4037" w:rsidRPr="00441513" w:rsidRDefault="004A4037" w:rsidP="0044151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расчета и</w:t>
      </w:r>
      <w:r w:rsidR="004415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возврата сумм инициативных платежей,</w:t>
      </w:r>
    </w:p>
    <w:p w:rsidR="004A4037" w:rsidRPr="0044151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подлежащих возврату лицам (в том числе организациям),</w:t>
      </w:r>
      <w:r w:rsidR="004415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осуществившим их перечисление в бюджет</w:t>
      </w:r>
      <w:r w:rsidR="004415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41513" w:rsidRPr="00441513">
        <w:rPr>
          <w:rFonts w:ascii="Times New Roman" w:eastAsia="Calibri" w:hAnsi="Times New Roman" w:cs="Times New Roman"/>
          <w:bCs/>
          <w:sz w:val="28"/>
          <w:szCs w:val="28"/>
        </w:rPr>
        <w:t>администрации рождественского сельсовета</w:t>
      </w:r>
      <w:r w:rsidR="0044151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037" w:rsidRPr="00441513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441513">
        <w:rPr>
          <w:rFonts w:ascii="Times New Roman" w:eastAsia="Calibri" w:hAnsi="Times New Roman" w:cs="Times New Roman"/>
          <w:sz w:val="28"/>
          <w:szCs w:val="28"/>
        </w:rPr>
        <w:t>Уставом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1513" w:rsidRPr="00441513">
        <w:rPr>
          <w:rFonts w:ascii="Times New Roman" w:eastAsia="Calibri" w:hAnsi="Times New Roman" w:cs="Times New Roman"/>
          <w:sz w:val="28"/>
          <w:szCs w:val="28"/>
        </w:rPr>
        <w:t>сельского поселения Рождественский сельсовет Казачинского муниципального района Красноярского края, Рождеств</w:t>
      </w:r>
      <w:r w:rsidR="00441513">
        <w:rPr>
          <w:rFonts w:ascii="Times New Roman" w:eastAsia="Calibri" w:hAnsi="Times New Roman" w:cs="Times New Roman"/>
          <w:sz w:val="28"/>
          <w:szCs w:val="28"/>
        </w:rPr>
        <w:t>енский сельский Совет депутатов</w:t>
      </w:r>
      <w:r w:rsidRPr="0044151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4A40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037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4A40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41513">
        <w:rPr>
          <w:rFonts w:ascii="Times New Roman" w:eastAsia="Calibri" w:hAnsi="Times New Roman" w:cs="Times New Roman"/>
          <w:sz w:val="28"/>
          <w:szCs w:val="28"/>
        </w:rPr>
        <w:t>администрации Р</w:t>
      </w:r>
      <w:r w:rsidR="00441513" w:rsidRPr="00441513">
        <w:rPr>
          <w:rFonts w:ascii="Times New Roman" w:eastAsia="Calibri" w:hAnsi="Times New Roman" w:cs="Times New Roman"/>
          <w:sz w:val="28"/>
          <w:szCs w:val="28"/>
        </w:rPr>
        <w:t>ождественского сельсовета</w:t>
      </w:r>
      <w:r w:rsidRPr="004A40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441513" w:rsidRPr="004A4037" w:rsidRDefault="00441513" w:rsidP="0044151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37" w:rsidRPr="004A4037" w:rsidRDefault="004A4037" w:rsidP="0044151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="00441513">
        <w:rPr>
          <w:rFonts w:ascii="Times New Roman" w:eastAsia="Calibri" w:hAnsi="Times New Roman" w:cs="Times New Roman"/>
          <w:sz w:val="28"/>
          <w:szCs w:val="28"/>
        </w:rPr>
        <w:t>главу администрации Рождественского сельсовета.</w:t>
      </w:r>
    </w:p>
    <w:p w:rsidR="00441513" w:rsidRDefault="004415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37" w:rsidRPr="00441513" w:rsidRDefault="004415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A4037" w:rsidRPr="004A4037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</w:t>
      </w:r>
      <w:r w:rsidRPr="0044151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441513">
        <w:rPr>
          <w:rFonts w:ascii="Times New Roman" w:eastAsia="Calibri" w:hAnsi="Times New Roman" w:cs="Times New Roman"/>
          <w:sz w:val="28"/>
          <w:szCs w:val="28"/>
        </w:rPr>
        <w:t>день</w:t>
      </w:r>
      <w:proofErr w:type="gramEnd"/>
      <w:r w:rsidRPr="00441513">
        <w:rPr>
          <w:rFonts w:ascii="Times New Roman" w:eastAsia="Calibri" w:hAnsi="Times New Roman" w:cs="Times New Roman"/>
          <w:sz w:val="28"/>
          <w:szCs w:val="28"/>
        </w:rPr>
        <w:t xml:space="preserve"> следующий за днем его официального опубликования в газете «Рождественские вести»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4037" w:rsidRDefault="004A4037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41513" w:rsidRPr="004A4037" w:rsidRDefault="00441513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41513" w:rsidRPr="00441513" w:rsidRDefault="00441513" w:rsidP="004415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513">
        <w:rPr>
          <w:rFonts w:ascii="Times New Roman" w:hAnsi="Times New Roman" w:cs="Times New Roman"/>
          <w:sz w:val="28"/>
          <w:szCs w:val="28"/>
        </w:rPr>
        <w:t>Председатель Рождественского                                                                                              сельского Совета депутатов                                                           С.Г. Прокопьев</w:t>
      </w:r>
    </w:p>
    <w:p w:rsidR="00441513" w:rsidRPr="00441513" w:rsidRDefault="00441513" w:rsidP="00441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513" w:rsidRPr="00441513" w:rsidRDefault="00441513" w:rsidP="00441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513" w:rsidRPr="00441513" w:rsidRDefault="00441513" w:rsidP="004415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513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Рождественского сельсовета                                                     А.Ю. Березовский</w:t>
      </w:r>
    </w:p>
    <w:p w:rsidR="00441513" w:rsidRPr="00441513" w:rsidRDefault="00441513" w:rsidP="00441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441513" w:rsidTr="00441513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41513" w:rsidRDefault="00441513" w:rsidP="004415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C73">
              <w:rPr>
                <w:rFonts w:ascii="Times New Roman" w:hAnsi="Times New Roman" w:cs="Times New Roman"/>
              </w:rPr>
              <w:lastRenderedPageBreak/>
              <w:t xml:space="preserve">Приложение к Решению Рождественского </w:t>
            </w:r>
            <w:r>
              <w:rPr>
                <w:rFonts w:ascii="Times New Roman" w:hAnsi="Times New Roman" w:cs="Times New Roman"/>
              </w:rPr>
              <w:t>сельского Совета</w:t>
            </w:r>
            <w:r w:rsidRPr="00E32C7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E32C73">
              <w:rPr>
                <w:rFonts w:ascii="Times New Roman" w:hAnsi="Times New Roman" w:cs="Times New Roman"/>
              </w:rPr>
              <w:t>депутатов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2C73">
              <w:rPr>
                <w:rFonts w:ascii="Times New Roman" w:hAnsi="Times New Roman" w:cs="Times New Roman"/>
              </w:rPr>
              <w:t>от  00.00.2021 №0-00</w:t>
            </w:r>
          </w:p>
        </w:tc>
      </w:tr>
    </w:tbl>
    <w:p w:rsid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P42"/>
      <w:bookmarkEnd w:id="1"/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4A4037" w:rsidRPr="00441513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Pr="00441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 </w:t>
      </w:r>
      <w:r w:rsidR="00441513" w:rsidRPr="00441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Рождественского сельсовета</w:t>
      </w:r>
    </w:p>
    <w:p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 случае</w:t>
      </w:r>
      <w:proofErr w:type="gramStart"/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F75561" w:rsidRPr="00F75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Рождественского сельсовета</w:t>
      </w: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- денежные средства, подлежащие возврату).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 = (Pп - Pфакт) x kсоф.,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где: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 - сумма средств, подлежащая возврату;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 - стоимость Проекта, принятого к реализации с учетом инициативных платежей;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Pфакт - фактически произведенные расходы на реализацию Проекта;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 - процент софинансирования - доля инициативных платежей от общей стоимости инициативного проекта (не менее 3%), рассчитывается по формуле: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 = Sип / Pп x 100%,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Sип - размер инициативных платежей, согласно договору пожертвования.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F75561" w:rsidRPr="00F75561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Рождественского сельсовета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4A4037" w:rsidRPr="00F75561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F75561" w:rsidRPr="00F75561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Рождественского сельсовета</w:t>
      </w:r>
      <w:r w:rsidRPr="00F75561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F755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 подлежа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 возмещению из бюджета </w:t>
      </w:r>
      <w:r w:rsidR="00F75561" w:rsidRPr="00F75561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Рождественского сельсовета</w:t>
      </w:r>
      <w:r w:rsidRPr="00F755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расходы, понесенные ими при перечислении инициативных платежей в бюджет </w:t>
      </w:r>
      <w:r w:rsidR="00F75561" w:rsidRPr="00F75561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рождественского сельсовета</w:t>
      </w:r>
      <w:r w:rsidR="00F7556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F75561" w:rsidTr="00E35E2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75561" w:rsidRPr="00F75561" w:rsidRDefault="00F75561" w:rsidP="00F75561">
            <w:pPr>
              <w:autoSpaceDE w:val="0"/>
              <w:autoSpaceDN w:val="0"/>
              <w:adjustRightInd w:val="0"/>
              <w:outlineLvl w:val="0"/>
              <w:rPr>
                <w:rFonts w:ascii="PT Astra Serif" w:eastAsia="Times New Roman" w:hAnsi="PT Astra Serif" w:cs="PT Astra Serif"/>
                <w:lang w:eastAsia="ru-RU"/>
              </w:rPr>
            </w:pPr>
            <w:r w:rsidRPr="00F75561">
              <w:rPr>
                <w:rFonts w:ascii="PT Astra Serif" w:eastAsia="Times New Roman" w:hAnsi="PT Astra Serif" w:cs="PT Astra Serif"/>
                <w:lang w:eastAsia="ru-RU"/>
              </w:rPr>
              <w:lastRenderedPageBreak/>
              <w:t>Приложение № 1</w:t>
            </w:r>
          </w:p>
          <w:p w:rsidR="00F75561" w:rsidRPr="00F75561" w:rsidRDefault="00F75561" w:rsidP="00F75561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PT Astra Serif"/>
                <w:i/>
                <w:lang w:eastAsia="ru-RU"/>
              </w:rPr>
            </w:pPr>
            <w:r w:rsidRPr="00F75561">
              <w:rPr>
                <w:rFonts w:ascii="PT Astra Serif" w:eastAsia="Times New Roman" w:hAnsi="PT Astra Serif" w:cs="PT Astra Serif"/>
                <w:lang w:eastAsia="ru-RU"/>
              </w:rPr>
      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      </w:r>
            <w:r w:rsidR="00E35E26" w:rsidRPr="00E35E26">
              <w:rPr>
                <w:rFonts w:ascii="PT Astra Serif" w:eastAsia="Times New Roman" w:hAnsi="PT Astra Serif" w:cs="PT Astra Serif"/>
                <w:lang w:eastAsia="ru-RU"/>
              </w:rPr>
              <w:t>администрации Рождественского сельсовета</w:t>
            </w:r>
          </w:p>
          <w:p w:rsidR="00F75561" w:rsidRDefault="00F75561" w:rsidP="004A4037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F75561" w:rsidRPr="004A4037" w:rsidRDefault="00F75561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4A4037" w:rsidRPr="004A4037" w:rsidRDefault="004A4037" w:rsidP="00E35E2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</w:t>
      </w:r>
    </w:p>
    <w:p w:rsidR="004A4037" w:rsidRPr="004A4037" w:rsidRDefault="004A4037" w:rsidP="00E3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поступлений в бюджет</w:t>
      </w:r>
    </w:p>
    <w:p w:rsidR="004A4037" w:rsidRPr="004A4037" w:rsidRDefault="004A4037" w:rsidP="00E3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инициативных платежей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20___ г.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Default="004A4037" w:rsidP="00E35E2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поступлений в бюджет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 w:rsidR="00E35E2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</w:p>
    <w:p w:rsidR="00E35E26" w:rsidRPr="004A4037" w:rsidRDefault="00E35E26" w:rsidP="00E35E2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Плательщик: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4A4037" w:rsidRPr="00E35E26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E35E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proofErr w:type="gramStart"/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учреждения, организации, Ф.И.О.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└────────┘</w:t>
      </w:r>
      <w:proofErr w:type="gramEnd"/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плательщика: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 руб.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(сумма прописью)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4A4037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Сумма</w:t>
            </w:r>
          </w:p>
        </w:tc>
      </w:tr>
      <w:tr w:rsidR="004A4037" w:rsidRPr="004A4037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по </w:t>
            </w:r>
            <w:hyperlink r:id="rId6" w:history="1">
              <w:r w:rsidRPr="004A4037">
                <w:rPr>
                  <w:rFonts w:ascii="PT Astra Serif" w:eastAsia="Times New Roman" w:hAnsi="PT Astra Serif" w:cs="PT Astra Serif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8</w:t>
            </w:r>
          </w:p>
        </w:tc>
      </w:tr>
      <w:tr w:rsidR="004A4037" w:rsidRPr="004A403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</w:tbl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 _______________________________________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(подпись)                            (расшифровка подписи)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 __________</w:t>
      </w:r>
      <w:r w:rsidR="00E35E26">
        <w:rPr>
          <w:rFonts w:ascii="Times New Roman" w:eastAsia="Times New Roman" w:hAnsi="Times New Roman" w:cs="Times New Roman"/>
          <w:sz w:val="28"/>
          <w:szCs w:val="28"/>
          <w:lang w:eastAsia="ru-RU"/>
        </w:rPr>
        <w:t>_ ____________________________</w:t>
      </w:r>
    </w:p>
    <w:p w:rsidR="004A4037" w:rsidRPr="004A4037" w:rsidRDefault="00E35E26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A4037"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(должность)   (подпись)    (расшифровка подписи)  (телефон)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20___ г.</w:t>
      </w: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53B9" w:rsidRDefault="000B53B9"/>
    <w:sectPr w:rsidR="000B53B9" w:rsidSect="00C8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F5F"/>
    <w:rsid w:val="000B53B9"/>
    <w:rsid w:val="002D3F5F"/>
    <w:rsid w:val="00441513"/>
    <w:rsid w:val="004A4037"/>
    <w:rsid w:val="00C829B4"/>
    <w:rsid w:val="00E35E26"/>
    <w:rsid w:val="00E67CFA"/>
    <w:rsid w:val="00F75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513"/>
    <w:pPr>
      <w:spacing w:after="0" w:line="240" w:lineRule="auto"/>
    </w:pPr>
  </w:style>
  <w:style w:type="table" w:styleId="a4">
    <w:name w:val="Table Grid"/>
    <w:basedOn w:val="a1"/>
    <w:uiPriority w:val="39"/>
    <w:rsid w:val="00441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BB1AAD65901E70FE5B97124D81F7400ED76E849E8B7C0BD5AA3729E7B29B0986D06DB6BECD18705CA193A1C8RBx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надежда</cp:lastModifiedBy>
  <cp:revision>6</cp:revision>
  <cp:lastPrinted>2021-04-07T06:52:00Z</cp:lastPrinted>
  <dcterms:created xsi:type="dcterms:W3CDTF">2021-03-24T04:17:00Z</dcterms:created>
  <dcterms:modified xsi:type="dcterms:W3CDTF">2021-04-07T06:52:00Z</dcterms:modified>
</cp:coreProperties>
</file>