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80" w:rsidRPr="00410380" w:rsidRDefault="00410380" w:rsidP="00410380">
      <w:pPr>
        <w:pStyle w:val="a5"/>
        <w:jc w:val="center"/>
        <w:rPr>
          <w:sz w:val="28"/>
          <w:szCs w:val="28"/>
        </w:rPr>
      </w:pPr>
      <w:r w:rsidRPr="00410380">
        <w:rPr>
          <w:sz w:val="28"/>
          <w:szCs w:val="28"/>
        </w:rPr>
        <w:t>РОССИЙСКАЯ  ФЕДЕРАЦИЯ</w:t>
      </w:r>
    </w:p>
    <w:p w:rsidR="00410380" w:rsidRPr="00410380" w:rsidRDefault="00410380" w:rsidP="00410380">
      <w:pPr>
        <w:pStyle w:val="a5"/>
        <w:jc w:val="center"/>
        <w:rPr>
          <w:sz w:val="28"/>
          <w:szCs w:val="28"/>
        </w:rPr>
      </w:pPr>
      <w:r w:rsidRPr="00410380">
        <w:rPr>
          <w:sz w:val="28"/>
          <w:szCs w:val="28"/>
        </w:rPr>
        <w:t>КРАСНОЯРСКИЙ КРАЙ КАЗАЧИНСКИЙ РАЙОН</w:t>
      </w:r>
    </w:p>
    <w:p w:rsidR="00410380" w:rsidRPr="00410380" w:rsidRDefault="00410380" w:rsidP="00410380">
      <w:pPr>
        <w:pStyle w:val="a5"/>
        <w:jc w:val="center"/>
        <w:rPr>
          <w:sz w:val="28"/>
          <w:szCs w:val="28"/>
        </w:rPr>
      </w:pPr>
      <w:r w:rsidRPr="00410380">
        <w:rPr>
          <w:sz w:val="28"/>
          <w:szCs w:val="28"/>
        </w:rPr>
        <w:t>РОЖДЕСТВЕНСКИЙ СЕЛЬСКИЙ СОВЕТ ДЕПУТАТОВ</w:t>
      </w:r>
    </w:p>
    <w:p w:rsidR="00410380" w:rsidRPr="00410380" w:rsidRDefault="00410380" w:rsidP="00410380">
      <w:pPr>
        <w:pStyle w:val="a5"/>
        <w:rPr>
          <w:sz w:val="28"/>
          <w:szCs w:val="28"/>
        </w:rPr>
      </w:pPr>
    </w:p>
    <w:p w:rsidR="00410380" w:rsidRPr="00410380" w:rsidRDefault="00410380" w:rsidP="00410380">
      <w:pPr>
        <w:pStyle w:val="a5"/>
        <w:jc w:val="center"/>
        <w:rPr>
          <w:sz w:val="28"/>
          <w:szCs w:val="28"/>
        </w:rPr>
      </w:pPr>
      <w:r w:rsidRPr="00410380">
        <w:rPr>
          <w:sz w:val="28"/>
          <w:szCs w:val="28"/>
        </w:rPr>
        <w:t>РЕШЕНИЕ</w:t>
      </w:r>
    </w:p>
    <w:p w:rsidR="00410380" w:rsidRPr="00410380" w:rsidRDefault="00410380" w:rsidP="00410380">
      <w:pPr>
        <w:pStyle w:val="a5"/>
        <w:rPr>
          <w:b/>
          <w:sz w:val="28"/>
          <w:szCs w:val="28"/>
        </w:rPr>
      </w:pPr>
    </w:p>
    <w:p w:rsidR="00410380" w:rsidRPr="00410380" w:rsidRDefault="00410380" w:rsidP="00410380">
      <w:pPr>
        <w:pStyle w:val="a5"/>
        <w:rPr>
          <w:sz w:val="28"/>
          <w:szCs w:val="28"/>
        </w:rPr>
      </w:pPr>
      <w:r>
        <w:rPr>
          <w:sz w:val="28"/>
          <w:szCs w:val="28"/>
        </w:rPr>
        <w:t>26.01.2018</w:t>
      </w:r>
      <w:r w:rsidRPr="00410380">
        <w:rPr>
          <w:sz w:val="28"/>
          <w:szCs w:val="28"/>
        </w:rPr>
        <w:t xml:space="preserve">                              с. Рождественское                 </w:t>
      </w:r>
      <w:r w:rsidR="0024269C">
        <w:rPr>
          <w:sz w:val="28"/>
          <w:szCs w:val="28"/>
        </w:rPr>
        <w:t xml:space="preserve">                            № 61</w:t>
      </w:r>
    </w:p>
    <w:p w:rsidR="00410380" w:rsidRPr="00410380" w:rsidRDefault="00410380" w:rsidP="00410380">
      <w:pPr>
        <w:pStyle w:val="a5"/>
        <w:rPr>
          <w:sz w:val="28"/>
          <w:szCs w:val="28"/>
        </w:rPr>
      </w:pPr>
    </w:p>
    <w:p w:rsidR="00410380" w:rsidRPr="00410380" w:rsidRDefault="00410380" w:rsidP="00FB3E3E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Рождественского сельского Совета депутатов</w:t>
      </w:r>
      <w:r w:rsidR="00FB3E3E">
        <w:rPr>
          <w:b/>
          <w:sz w:val="28"/>
          <w:szCs w:val="28"/>
        </w:rPr>
        <w:t xml:space="preserve"> №107 от 18.02.2014 «О передаче части полномочий по решению вопросов местного значения Рождественского сельсовета»</w:t>
      </w:r>
    </w:p>
    <w:p w:rsidR="00410380" w:rsidRPr="00410380" w:rsidRDefault="00410380" w:rsidP="00410380">
      <w:pPr>
        <w:pStyle w:val="a5"/>
        <w:rPr>
          <w:sz w:val="28"/>
          <w:szCs w:val="28"/>
        </w:rPr>
      </w:pPr>
      <w:r w:rsidRPr="00410380">
        <w:rPr>
          <w:sz w:val="28"/>
          <w:szCs w:val="28"/>
        </w:rPr>
        <w:tab/>
      </w:r>
    </w:p>
    <w:p w:rsidR="00410380" w:rsidRPr="00410380" w:rsidRDefault="00410380" w:rsidP="00410380">
      <w:pPr>
        <w:pStyle w:val="a5"/>
        <w:rPr>
          <w:sz w:val="28"/>
          <w:szCs w:val="28"/>
        </w:rPr>
      </w:pPr>
      <w:r w:rsidRPr="00410380">
        <w:rPr>
          <w:sz w:val="28"/>
          <w:szCs w:val="28"/>
        </w:rPr>
        <w:tab/>
        <w:t xml:space="preserve">Руководствуясь ст. 44 Федерального закона от 06 октября 2003 № 131-ФЗ «Об общих принципаз организации местного самоуправления в Росийской Федерации», пп. 1 п. ст. 21 Устава  Рождественского сельсовета Казачинского района Красноярского края, Рождественский сельский  Совет депутатов </w:t>
      </w:r>
    </w:p>
    <w:p w:rsidR="00410380" w:rsidRPr="00410380" w:rsidRDefault="00410380" w:rsidP="00410380">
      <w:pPr>
        <w:pStyle w:val="a5"/>
        <w:rPr>
          <w:sz w:val="28"/>
          <w:szCs w:val="28"/>
        </w:rPr>
      </w:pPr>
    </w:p>
    <w:p w:rsidR="00410380" w:rsidRPr="00410380" w:rsidRDefault="00410380" w:rsidP="00410380">
      <w:pPr>
        <w:pStyle w:val="a5"/>
        <w:jc w:val="center"/>
        <w:rPr>
          <w:sz w:val="28"/>
          <w:szCs w:val="28"/>
        </w:rPr>
      </w:pPr>
      <w:r w:rsidRPr="00410380">
        <w:rPr>
          <w:sz w:val="28"/>
          <w:szCs w:val="28"/>
        </w:rPr>
        <w:t>РЕШИЛ:</w:t>
      </w:r>
    </w:p>
    <w:p w:rsidR="00410380" w:rsidRPr="00410380" w:rsidRDefault="00410380" w:rsidP="00410380">
      <w:pPr>
        <w:pStyle w:val="a5"/>
        <w:rPr>
          <w:b/>
          <w:sz w:val="28"/>
          <w:szCs w:val="28"/>
        </w:rPr>
      </w:pPr>
      <w:r w:rsidRPr="00410380">
        <w:rPr>
          <w:b/>
          <w:sz w:val="28"/>
          <w:szCs w:val="28"/>
        </w:rPr>
        <w:tab/>
      </w:r>
    </w:p>
    <w:p w:rsidR="00410380" w:rsidRPr="00410380" w:rsidRDefault="00FB3E3E" w:rsidP="000C742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410380" w:rsidRPr="00410380">
        <w:rPr>
          <w:sz w:val="28"/>
          <w:szCs w:val="28"/>
        </w:rPr>
        <w:t xml:space="preserve">ункт </w:t>
      </w:r>
      <w:r>
        <w:rPr>
          <w:sz w:val="28"/>
          <w:szCs w:val="28"/>
        </w:rPr>
        <w:t>2</w:t>
      </w:r>
      <w:r w:rsidR="00410380" w:rsidRPr="00410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словами: «Администрации Рождественского сельсовета Казачинского района красноярского края заключить соглашение с администрацией Казачинского района о передаче ей осуществления части полномочий по исполнению бюджета поселения согласно приложению №1 к настоящему Решению. Утвердить Порядок определения и предоставления ежегодного объема межбюджетных трансфертов, необходимых для осуществления части полномочий по исполнению бюджета поселения согласноприложению №2 к настоящему решению. Утвердить методику расчета межбюджетных трансфертов, предоставляемых из бюджета Рождественского сельсовета бюджету Казачинского района на осуществление части полномочий по исполнению бюджета поселения согласно приложению №3 к </w:t>
      </w:r>
      <w:r w:rsidR="000C742C">
        <w:rPr>
          <w:sz w:val="28"/>
          <w:szCs w:val="28"/>
        </w:rPr>
        <w:t>настоящему Решению</w:t>
      </w:r>
      <w:r>
        <w:rPr>
          <w:sz w:val="28"/>
          <w:szCs w:val="28"/>
        </w:rPr>
        <w:t xml:space="preserve">» </w:t>
      </w:r>
      <w:r w:rsidR="00410380" w:rsidRPr="00410380">
        <w:rPr>
          <w:sz w:val="28"/>
          <w:szCs w:val="28"/>
        </w:rPr>
        <w:t xml:space="preserve"> </w:t>
      </w:r>
    </w:p>
    <w:p w:rsidR="000C742C" w:rsidRDefault="000C742C" w:rsidP="00410380">
      <w:pPr>
        <w:pStyle w:val="a5"/>
        <w:rPr>
          <w:sz w:val="28"/>
          <w:szCs w:val="28"/>
        </w:rPr>
      </w:pPr>
    </w:p>
    <w:p w:rsidR="000C742C" w:rsidRDefault="00410380" w:rsidP="000C742C">
      <w:pPr>
        <w:pStyle w:val="a5"/>
        <w:jc w:val="both"/>
        <w:rPr>
          <w:sz w:val="28"/>
          <w:szCs w:val="28"/>
        </w:rPr>
      </w:pPr>
      <w:r w:rsidRPr="00410380">
        <w:rPr>
          <w:sz w:val="28"/>
          <w:szCs w:val="28"/>
        </w:rPr>
        <w:t xml:space="preserve">2.Настоящее Решение вступает в силу </w:t>
      </w:r>
      <w:r w:rsidR="000C742C">
        <w:rPr>
          <w:sz w:val="28"/>
          <w:szCs w:val="28"/>
        </w:rPr>
        <w:t xml:space="preserve">с момента подписания и распространяет свое действие на </w:t>
      </w:r>
      <w:proofErr w:type="gramStart"/>
      <w:r w:rsidR="000C742C">
        <w:rPr>
          <w:sz w:val="28"/>
          <w:szCs w:val="28"/>
        </w:rPr>
        <w:t>правоотношения</w:t>
      </w:r>
      <w:proofErr w:type="gramEnd"/>
      <w:r w:rsidR="000C742C">
        <w:rPr>
          <w:sz w:val="28"/>
          <w:szCs w:val="28"/>
        </w:rPr>
        <w:t xml:space="preserve"> возникшие с 22.04.2014 года. </w:t>
      </w:r>
    </w:p>
    <w:p w:rsidR="000C742C" w:rsidRDefault="000C742C" w:rsidP="000C742C">
      <w:pPr>
        <w:pStyle w:val="a5"/>
        <w:jc w:val="both"/>
        <w:rPr>
          <w:sz w:val="28"/>
          <w:szCs w:val="28"/>
        </w:rPr>
      </w:pPr>
    </w:p>
    <w:p w:rsidR="00410380" w:rsidRPr="00410380" w:rsidRDefault="000C742C" w:rsidP="000C742C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Опубликовать Решение в газете «Рождественские вести».</w:t>
      </w:r>
    </w:p>
    <w:p w:rsidR="00410380" w:rsidRPr="00410380" w:rsidRDefault="00410380" w:rsidP="000C742C">
      <w:pPr>
        <w:pStyle w:val="a5"/>
        <w:jc w:val="both"/>
        <w:rPr>
          <w:sz w:val="28"/>
          <w:szCs w:val="28"/>
        </w:rPr>
      </w:pPr>
    </w:p>
    <w:p w:rsidR="00410380" w:rsidRPr="00410380" w:rsidRDefault="00410380" w:rsidP="00410380">
      <w:pPr>
        <w:pStyle w:val="a5"/>
        <w:rPr>
          <w:sz w:val="28"/>
          <w:szCs w:val="28"/>
        </w:rPr>
      </w:pPr>
    </w:p>
    <w:p w:rsidR="00410380" w:rsidRPr="00410380" w:rsidRDefault="00410380" w:rsidP="00410380">
      <w:pPr>
        <w:pStyle w:val="a5"/>
        <w:rPr>
          <w:sz w:val="28"/>
          <w:szCs w:val="28"/>
        </w:rPr>
      </w:pPr>
    </w:p>
    <w:p w:rsidR="00410380" w:rsidRPr="00410380" w:rsidRDefault="00410380" w:rsidP="00410380">
      <w:pPr>
        <w:pStyle w:val="a5"/>
        <w:rPr>
          <w:bCs/>
          <w:sz w:val="28"/>
          <w:szCs w:val="28"/>
        </w:rPr>
      </w:pPr>
      <w:r w:rsidRPr="00410380">
        <w:rPr>
          <w:sz w:val="28"/>
          <w:szCs w:val="28"/>
        </w:rPr>
        <w:t>Председатель Совета депутатов</w:t>
      </w:r>
      <w:r w:rsidRPr="00410380">
        <w:rPr>
          <w:bCs/>
          <w:sz w:val="28"/>
          <w:szCs w:val="28"/>
        </w:rPr>
        <w:t xml:space="preserve">                                                           С.А. Бойко</w:t>
      </w:r>
    </w:p>
    <w:p w:rsidR="00410380" w:rsidRPr="00410380" w:rsidRDefault="00410380" w:rsidP="00410380">
      <w:pPr>
        <w:pStyle w:val="a5"/>
        <w:rPr>
          <w:sz w:val="28"/>
          <w:szCs w:val="28"/>
        </w:rPr>
      </w:pPr>
    </w:p>
    <w:p w:rsidR="00410380" w:rsidRPr="00410380" w:rsidRDefault="00410380" w:rsidP="00410380">
      <w:pPr>
        <w:pStyle w:val="a5"/>
        <w:rPr>
          <w:sz w:val="28"/>
          <w:szCs w:val="28"/>
        </w:rPr>
      </w:pPr>
    </w:p>
    <w:p w:rsidR="00410380" w:rsidRPr="00410380" w:rsidRDefault="00410380" w:rsidP="00410380">
      <w:pPr>
        <w:pStyle w:val="a5"/>
        <w:rPr>
          <w:bCs/>
          <w:sz w:val="28"/>
          <w:szCs w:val="28"/>
        </w:rPr>
      </w:pPr>
      <w:r w:rsidRPr="00410380">
        <w:rPr>
          <w:sz w:val="28"/>
          <w:szCs w:val="28"/>
        </w:rPr>
        <w:t>Глава сельсовета</w:t>
      </w:r>
      <w:r w:rsidRPr="00410380">
        <w:rPr>
          <w:bCs/>
          <w:sz w:val="28"/>
          <w:szCs w:val="28"/>
        </w:rPr>
        <w:t xml:space="preserve">                                                                       А.Ю. Березовский</w:t>
      </w:r>
    </w:p>
    <w:p w:rsidR="00410380" w:rsidRPr="00410380" w:rsidRDefault="00410380" w:rsidP="00410380">
      <w:pPr>
        <w:pStyle w:val="a5"/>
        <w:rPr>
          <w:sz w:val="28"/>
          <w:szCs w:val="28"/>
        </w:rPr>
      </w:pPr>
    </w:p>
    <w:p w:rsidR="002A402E" w:rsidRDefault="002A402E" w:rsidP="00410380">
      <w:pPr>
        <w:pStyle w:val="a5"/>
      </w:pPr>
    </w:p>
    <w:sectPr w:rsidR="002A402E" w:rsidSect="0012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10380"/>
    <w:rsid w:val="000C742C"/>
    <w:rsid w:val="00121BAA"/>
    <w:rsid w:val="0024269C"/>
    <w:rsid w:val="002A402E"/>
    <w:rsid w:val="00410380"/>
    <w:rsid w:val="00FB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038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1038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410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2018-02-05T07:14:00Z</cp:lastPrinted>
  <dcterms:created xsi:type="dcterms:W3CDTF">2018-02-02T07:27:00Z</dcterms:created>
  <dcterms:modified xsi:type="dcterms:W3CDTF">2018-02-05T07:15:00Z</dcterms:modified>
</cp:coreProperties>
</file>